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FFE26" w14:textId="5ADB95B4" w:rsidR="5ADB95B4" w:rsidRDefault="5ADB95B4">
      <w:r>
        <w:br/>
      </w:r>
    </w:p>
    <w:p w14:paraId="3525557D" w14:textId="25E147F3" w:rsidR="5ADB95B4" w:rsidRDefault="5ADB95B4">
      <w:r w:rsidRPr="5ADB95B4">
        <w:rPr>
          <w:rFonts w:ascii="Calibri" w:eastAsia="Calibri" w:hAnsi="Calibri" w:cs="Calibri"/>
        </w:rPr>
        <w:t xml:space="preserve"> </w:t>
      </w:r>
    </w:p>
    <w:p w14:paraId="7AA39793" w14:textId="3375A5A6" w:rsidR="5ADB95B4" w:rsidRPr="006538CC" w:rsidRDefault="5ADB95B4" w:rsidP="5ADB95B4">
      <w:pPr>
        <w:jc w:val="center"/>
        <w:rPr>
          <w:color w:val="3366FF"/>
          <w:sz w:val="40"/>
          <w:szCs w:val="40"/>
        </w:rPr>
      </w:pPr>
      <w:r w:rsidRPr="006538CC">
        <w:rPr>
          <w:rFonts w:ascii="Arial" w:eastAsia="Arial" w:hAnsi="Arial" w:cs="Arial"/>
          <w:b/>
          <w:bCs/>
          <w:color w:val="3366FF"/>
          <w:sz w:val="40"/>
          <w:szCs w:val="40"/>
          <w:rtl/>
        </w:rPr>
        <w:t>جلسۀ</w:t>
      </w:r>
      <w:r w:rsidR="007A6AEB">
        <w:rPr>
          <w:rFonts w:ascii="Arial" w:eastAsia="Arial" w:hAnsi="Arial" w:cs="Arial" w:hint="cs"/>
          <w:b/>
          <w:bCs/>
          <w:color w:val="3366FF"/>
          <w:sz w:val="40"/>
          <w:szCs w:val="40"/>
          <w:rtl/>
          <w:lang w:bidi="fa-IR"/>
        </w:rPr>
        <w:t>هئیت اجرائیه</w:t>
      </w:r>
      <w:bookmarkStart w:id="0" w:name="_GoBack"/>
      <w:bookmarkEnd w:id="0"/>
      <w:r w:rsidRPr="006538CC">
        <w:rPr>
          <w:rFonts w:ascii="Arial" w:eastAsia="Arial" w:hAnsi="Arial" w:cs="Arial"/>
          <w:b/>
          <w:bCs/>
          <w:color w:val="3366FF"/>
          <w:sz w:val="40"/>
          <w:szCs w:val="40"/>
          <w:rtl/>
        </w:rPr>
        <w:t xml:space="preserve"> شورای سراسری حزب وطن دایر گردید</w:t>
      </w:r>
    </w:p>
    <w:p w14:paraId="5F3395AA" w14:textId="21B5A750" w:rsidR="5ADB95B4" w:rsidRDefault="5ADB95B4" w:rsidP="006538CC">
      <w:pPr>
        <w:jc w:val="right"/>
      </w:pPr>
      <w:r w:rsidRPr="5ADB95B4">
        <w:rPr>
          <w:rFonts w:ascii="Arial" w:eastAsia="Arial" w:hAnsi="Arial" w:cs="Arial"/>
          <w:b/>
          <w:bCs/>
        </w:rPr>
        <w:t xml:space="preserve"> </w:t>
      </w:r>
    </w:p>
    <w:p w14:paraId="0CB21326" w14:textId="466FB7F6" w:rsidR="5ADB95B4" w:rsidRPr="006538CC" w:rsidRDefault="5ADB95B4" w:rsidP="006538CC">
      <w:pPr>
        <w:jc w:val="right"/>
        <w:rPr>
          <w:sz w:val="32"/>
          <w:szCs w:val="32"/>
        </w:rPr>
      </w:pPr>
      <w:r w:rsidRPr="006538CC">
        <w:rPr>
          <w:rFonts w:ascii="Arial" w:eastAsia="Arial" w:hAnsi="Arial" w:cs="Arial"/>
          <w:b/>
          <w:bCs/>
          <w:sz w:val="32"/>
          <w:szCs w:val="32"/>
        </w:rPr>
        <w:t xml:space="preserve"> </w:t>
      </w:r>
    </w:p>
    <w:p w14:paraId="06926378" w14:textId="5E48F5A2" w:rsidR="5ADB95B4" w:rsidRPr="006538CC" w:rsidRDefault="5ADB95B4" w:rsidP="006538CC">
      <w:pPr>
        <w:jc w:val="right"/>
        <w:rPr>
          <w:sz w:val="32"/>
          <w:szCs w:val="32"/>
        </w:rPr>
      </w:pPr>
      <w:r w:rsidRPr="006538CC">
        <w:rPr>
          <w:rFonts w:ascii="Arial" w:eastAsia="Arial" w:hAnsi="Arial" w:cs="Arial"/>
          <w:b/>
          <w:bCs/>
          <w:sz w:val="32"/>
          <w:szCs w:val="32"/>
          <w:rtl/>
        </w:rPr>
        <w:t>جلسۀ هیئت اجرائیه شورای سراسری حزب وطن امروز جمعه 28 قوس 1393(نزدهم دسامبر 2014) در شهر کابل ـ دفتر شورای سراسری حزب ـ تحت ریاست محترم میرافغان باوری رئیس هیئت اجرائیه شورای سراسری حزب وطن، در حالی دایر گردید که اعضای هیئت اجرائیه مقیم خارج نیز از طریق انترنت (سکایپه) به این جلسه وصل گردیده بودند</w:t>
      </w:r>
      <w:r w:rsidR="006538CC">
        <w:rPr>
          <w:rFonts w:ascii="Arial" w:eastAsia="Arial" w:hAnsi="Arial" w:cs="Arial"/>
          <w:b/>
          <w:bCs/>
          <w:sz w:val="32"/>
          <w:szCs w:val="32"/>
          <w:rtl/>
        </w:rPr>
        <w:t xml:space="preserve"> .</w:t>
      </w:r>
    </w:p>
    <w:p w14:paraId="5B186B54" w14:textId="3C81A8C2" w:rsidR="5ADB95B4" w:rsidRPr="006538CC" w:rsidRDefault="5ADB95B4" w:rsidP="006538CC">
      <w:pPr>
        <w:jc w:val="right"/>
        <w:rPr>
          <w:sz w:val="32"/>
          <w:szCs w:val="32"/>
        </w:rPr>
      </w:pPr>
      <w:r w:rsidRPr="006538CC">
        <w:rPr>
          <w:rFonts w:ascii="Arial" w:eastAsia="Arial" w:hAnsi="Arial" w:cs="Arial"/>
          <w:b/>
          <w:bCs/>
          <w:sz w:val="32"/>
          <w:szCs w:val="32"/>
          <w:rtl/>
        </w:rPr>
        <w:t>در جلسۀ هیئت اجرائیه مطابق آجندای تصویب شده، نخست از همه پیرامون نقش حزب وطن در پروسۀ تاسیس «شورای همکاری نیروهای ملی و دموکرات» و عضویت حزب درین شورا بحث صورت گرفت. شرکت کنندگان جلسه از تاسیس شورای متذکره بمثابه اقدام ضرور در پروسۀ همگرایی نیروهای متذکره استقبال نموده، عضویت حزب درین شورا را تائید و مکانیزم عملکرد واحدِ احزاب و سازمانهای عضو را در پروسۀ مبارزات انتخاباتی دور بعدی شورای ملی، مورد تصویب قرار دادند</w:t>
      </w:r>
      <w:r w:rsidR="006538CC">
        <w:rPr>
          <w:rFonts w:ascii="Arial" w:eastAsia="Arial" w:hAnsi="Arial" w:cs="Arial"/>
          <w:b/>
          <w:bCs/>
          <w:sz w:val="32"/>
          <w:szCs w:val="32"/>
          <w:rtl/>
        </w:rPr>
        <w:t xml:space="preserve"> .</w:t>
      </w:r>
    </w:p>
    <w:p w14:paraId="17916B60" w14:textId="51994BBD" w:rsidR="5ADB95B4" w:rsidRPr="006538CC" w:rsidRDefault="5ADB95B4" w:rsidP="006538CC">
      <w:pPr>
        <w:jc w:val="right"/>
        <w:rPr>
          <w:sz w:val="32"/>
          <w:szCs w:val="32"/>
        </w:rPr>
      </w:pPr>
      <w:r w:rsidRPr="006538CC">
        <w:rPr>
          <w:rFonts w:ascii="Arial" w:eastAsia="Arial" w:hAnsi="Arial" w:cs="Arial"/>
          <w:b/>
          <w:bCs/>
          <w:sz w:val="32"/>
          <w:szCs w:val="32"/>
          <w:rtl/>
        </w:rPr>
        <w:t>در شورای همکاری نیروهای ملی و دموکرات تا اکنون: حزب وطن، حزب ملی وطن، حزب ملی ترقی وطن، نهضت واحد زحمتکشان افغانستان، حزب فعالین صلح افغانستان و برخی شخصیت های مؤثر سیاسی عضویت دارند. جاذبۀ ایجادشده پیرامون شورای هماهنگی، زمینه های همگرایی را ایجاد و این امیدواری را تقویت نموده که وحدت عمل سایر نیروهای ملی و دموکرات نیز از طریق پیوستن به این شورا تامین شده میتواند</w:t>
      </w:r>
      <w:r w:rsidR="006538CC">
        <w:rPr>
          <w:rFonts w:ascii="Arial" w:eastAsia="Arial" w:hAnsi="Arial" w:cs="Arial"/>
          <w:b/>
          <w:bCs/>
          <w:sz w:val="32"/>
          <w:szCs w:val="32"/>
          <w:rtl/>
        </w:rPr>
        <w:t xml:space="preserve"> .</w:t>
      </w:r>
    </w:p>
    <w:p w14:paraId="717E5CAE" w14:textId="4636F95E" w:rsidR="5ADB95B4" w:rsidRPr="006538CC" w:rsidRDefault="5ADB95B4" w:rsidP="006538CC">
      <w:pPr>
        <w:jc w:val="right"/>
        <w:rPr>
          <w:sz w:val="32"/>
          <w:szCs w:val="32"/>
        </w:rPr>
      </w:pPr>
      <w:r w:rsidRPr="006538CC">
        <w:rPr>
          <w:rFonts w:ascii="Arial" w:eastAsia="Arial" w:hAnsi="Arial" w:cs="Arial"/>
          <w:b/>
          <w:bCs/>
          <w:sz w:val="32"/>
          <w:szCs w:val="32"/>
          <w:rtl/>
        </w:rPr>
        <w:t>هیئت اجرائیه شورای سراسری حزب وطن مطابق به بخش دوم آج</w:t>
      </w:r>
      <w:r w:rsidR="006538CC">
        <w:rPr>
          <w:rFonts w:ascii="Arial" w:eastAsia="Arial" w:hAnsi="Arial" w:cs="Arial" w:hint="cs"/>
          <w:b/>
          <w:bCs/>
          <w:sz w:val="32"/>
          <w:szCs w:val="32"/>
          <w:rtl/>
          <w:lang w:bidi="fa-IR"/>
        </w:rPr>
        <w:t>ن</w:t>
      </w:r>
      <w:r w:rsidRPr="006538CC">
        <w:rPr>
          <w:rFonts w:ascii="Arial" w:eastAsia="Arial" w:hAnsi="Arial" w:cs="Arial"/>
          <w:b/>
          <w:bCs/>
          <w:sz w:val="32"/>
          <w:szCs w:val="32"/>
          <w:rtl/>
        </w:rPr>
        <w:t>دای اجلاس امروز، یکبار دیگر مسئله وحدت سیاسی و سازمانی حزب وطن با سایر نیروهای همسو و همفکر سیاسی را مورد بحث قرار داده و در نتیجه فیصله بعمل آمد تا رهبری حزب آخرین نتیجه گیری های خویش را درین زمینه طی یک سند رسمی همه جانبه تنظیم و به جلسه بعدی هیئت اجرائیه ارایه نماید تا بادرنظرداشت آن تصامیم لازم عملی اتخاذ گردد</w:t>
      </w:r>
      <w:r w:rsidR="006538CC">
        <w:rPr>
          <w:rFonts w:ascii="Arial" w:eastAsia="Arial" w:hAnsi="Arial" w:cs="Arial"/>
          <w:b/>
          <w:bCs/>
          <w:sz w:val="32"/>
          <w:szCs w:val="32"/>
          <w:rtl/>
        </w:rPr>
        <w:t xml:space="preserve"> .</w:t>
      </w:r>
      <w:r w:rsidR="006538CC">
        <w:rPr>
          <w:rFonts w:ascii="Arial" w:eastAsia="Arial" w:hAnsi="Arial" w:cs="Arial"/>
          <w:b/>
          <w:bCs/>
          <w:sz w:val="32"/>
          <w:szCs w:val="32"/>
        </w:rPr>
        <w:t xml:space="preserve"> </w:t>
      </w:r>
    </w:p>
    <w:p w14:paraId="59424702" w14:textId="30B2EA8A" w:rsidR="5ADB95B4" w:rsidRPr="006538CC" w:rsidRDefault="5ADB95B4" w:rsidP="006538CC">
      <w:pPr>
        <w:jc w:val="right"/>
        <w:rPr>
          <w:sz w:val="32"/>
          <w:szCs w:val="32"/>
        </w:rPr>
      </w:pPr>
      <w:r w:rsidRPr="006538CC">
        <w:rPr>
          <w:rFonts w:ascii="Arial" w:eastAsia="Arial" w:hAnsi="Arial" w:cs="Arial"/>
          <w:b/>
          <w:bCs/>
          <w:sz w:val="32"/>
          <w:szCs w:val="32"/>
          <w:rtl/>
        </w:rPr>
        <w:t xml:space="preserve">در بخش سوم کار جلسه وضعیت کنونی کشور و برخورد «حکومت وحدت ملی» با آن، مورد بحث قرار گرفته و ابراز امیدواری بعمل آمد تا اکنون حکومت وحدت ملی، مشی سیاسی مبتنی بر «میثاق ملی» را که محترم اشرف غنی احمدزی در کمپاین </w:t>
      </w:r>
      <w:r w:rsidRPr="006538CC">
        <w:rPr>
          <w:rFonts w:ascii="Arial" w:eastAsia="Arial" w:hAnsi="Arial" w:cs="Arial"/>
          <w:b/>
          <w:bCs/>
          <w:sz w:val="32"/>
          <w:szCs w:val="32"/>
          <w:rtl/>
        </w:rPr>
        <w:lastRenderedPageBreak/>
        <w:t>انتخاباتی خویش برای احراز مقام ریاست جمهوری ارائه نموده بودند ـ اکنون از مقام ریاست جمهوری افغانستان ـ مورد اجرأ قرار دهند. به همین ملحوظ اجلاس هیئت اجرائیه شورای مرکزی حزب وطن سند جدیدی را تحت عنوان «پیشنهادات حزب وطن به جلالتمآب اشرف غنی رئیس جمهور جمهوری اسلامی افغانستان پیرامون برخی استقامت های کاری و اقدامات عملی حکومت وحدت ملی»، مورد تصویب قرار داده و فیصله نمود تا این سند بطور رسمی به مقام ریاست جمهوری سپرده شود</w:t>
      </w:r>
      <w:r w:rsidR="006538CC">
        <w:rPr>
          <w:rFonts w:ascii="Arial" w:eastAsia="Arial" w:hAnsi="Arial" w:cs="Arial"/>
          <w:b/>
          <w:bCs/>
          <w:sz w:val="32"/>
          <w:szCs w:val="32"/>
          <w:rtl/>
        </w:rPr>
        <w:t xml:space="preserve"> .</w:t>
      </w:r>
    </w:p>
    <w:p w14:paraId="5AD238E3" w14:textId="5C6A257A" w:rsidR="5ADB95B4" w:rsidRPr="006538CC" w:rsidRDefault="5ADB95B4" w:rsidP="006538CC">
      <w:pPr>
        <w:jc w:val="right"/>
        <w:rPr>
          <w:sz w:val="32"/>
          <w:szCs w:val="32"/>
        </w:rPr>
      </w:pPr>
      <w:r w:rsidRPr="006538CC">
        <w:rPr>
          <w:rFonts w:ascii="Arial" w:eastAsia="Arial" w:hAnsi="Arial" w:cs="Arial"/>
          <w:b/>
          <w:bCs/>
          <w:sz w:val="32"/>
          <w:szCs w:val="32"/>
          <w:rtl/>
        </w:rPr>
        <w:t>در بخش اخیر کارجلسه، هیئت اجرائیه شورای سراسری حزب وطن گزارش محترم شاه محمود پیوستون رئیس شعبۀ تشکیلات مرکزی را مبنی بر درخواست اعضای «انجمن فرهنگی و آموزشی جوانان وطن» جهت کسب دسته جمعی عضویت حزب وطن، ارایه نمود. هیئت اجرائیه از این تصمیم جمعی جوانان عضو انجمن مذکور استقبال نموده آن را ناشی از بلوغ سیاسی آنان دانسته، قبول عضویت جمعی این جوانان عزیز را به عضویت حزب وطن مورد تصویب قرار داده و به شعبه تشکیلات وظیفه سپرد تا پروسه بعدی تطبیق این مصوبه را هرچه زودتر در دستور کار خویش قرار دهد</w:t>
      </w:r>
      <w:r w:rsidR="006538CC">
        <w:rPr>
          <w:rFonts w:ascii="Arial" w:eastAsia="Arial" w:hAnsi="Arial" w:cs="Arial"/>
          <w:b/>
          <w:bCs/>
          <w:sz w:val="32"/>
          <w:szCs w:val="32"/>
          <w:rtl/>
        </w:rPr>
        <w:t xml:space="preserve"> .</w:t>
      </w:r>
    </w:p>
    <w:p w14:paraId="5E9F0B11" w14:textId="717C3CD7" w:rsidR="5ADB95B4" w:rsidRPr="006538CC" w:rsidRDefault="5ADB95B4" w:rsidP="006538CC">
      <w:pPr>
        <w:jc w:val="right"/>
        <w:rPr>
          <w:sz w:val="32"/>
          <w:szCs w:val="32"/>
        </w:rPr>
      </w:pPr>
      <w:r w:rsidRPr="006538CC">
        <w:rPr>
          <w:rFonts w:ascii="Arial" w:eastAsia="Arial" w:hAnsi="Arial" w:cs="Arial"/>
          <w:b/>
          <w:bCs/>
          <w:sz w:val="32"/>
          <w:szCs w:val="32"/>
          <w:rtl/>
        </w:rPr>
        <w:t>در بحث پیرامون مسایل مطروحه طی هر بخش از آجندای کار جلسه امروز، اعضای هیئت اجرائیه شورای سراسری حزب وطن فعالانه و بطور مکرر سهم گرفته، تحلیل های شان را از وضعیت کشور و انکشافت احتمالی آن مطرح و همچنان انتقادات شان را در رابطه به ضعف های کاری در حیات حزبی و راه های غلبه بر این ضعف ها، مطرح نمودند. جلسه که ساعت 10 قبل از ظهر آغاز گردیده بود ـ با درنظرداشت وقفۀ در وسط ـ حوالی ساعت پنج و نیم عصر خاتمه یافت</w:t>
      </w:r>
      <w:r w:rsidR="006538CC">
        <w:rPr>
          <w:rFonts w:ascii="Arial" w:eastAsia="Arial" w:hAnsi="Arial" w:cs="Arial"/>
          <w:b/>
          <w:bCs/>
          <w:sz w:val="32"/>
          <w:szCs w:val="32"/>
          <w:rtl/>
        </w:rPr>
        <w:t xml:space="preserve"> .</w:t>
      </w:r>
    </w:p>
    <w:p w14:paraId="146B3BB0" w14:textId="669DDFD3" w:rsidR="5ADB95B4" w:rsidRPr="006538CC" w:rsidRDefault="5ADB95B4">
      <w:pPr>
        <w:rPr>
          <w:sz w:val="32"/>
          <w:szCs w:val="32"/>
        </w:rPr>
      </w:pPr>
      <w:r w:rsidRPr="006538CC">
        <w:rPr>
          <w:sz w:val="32"/>
          <w:szCs w:val="32"/>
        </w:rPr>
        <w:br/>
      </w:r>
    </w:p>
    <w:p w14:paraId="126CAA98" w14:textId="63834D58" w:rsidR="5ADB95B4" w:rsidRPr="006538CC" w:rsidRDefault="5ADB95B4" w:rsidP="5ADB95B4">
      <w:pPr>
        <w:rPr>
          <w:sz w:val="32"/>
          <w:szCs w:val="32"/>
        </w:rPr>
      </w:pPr>
    </w:p>
    <w:sectPr w:rsidR="5ADB95B4" w:rsidRPr="006538C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B95B4"/>
    <w:rsid w:val="006538CC"/>
    <w:rsid w:val="007A6AEB"/>
    <w:rsid w:val="5ADB95B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65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2640</Characters>
  <Application>Microsoft Macintosh Word</Application>
  <DocSecurity>0</DocSecurity>
  <Lines>22</Lines>
  <Paragraphs>6</Paragraphs>
  <ScaleCrop>false</ScaleCrop>
  <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Ghulam Mohammad Zare</cp:lastModifiedBy>
  <cp:revision>2</cp:revision>
  <dcterms:created xsi:type="dcterms:W3CDTF">2014-12-19T19:46:00Z</dcterms:created>
  <dcterms:modified xsi:type="dcterms:W3CDTF">2014-12-19T19:46:00Z</dcterms:modified>
</cp:coreProperties>
</file>